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F1D" w:rsidRDefault="004E3F1D" w:rsidP="004E3F1D">
      <w:pPr>
        <w:pStyle w:val="a3"/>
        <w:spacing w:before="34" w:beforeAutospacing="0" w:after="0"/>
        <w:jc w:val="center"/>
        <w:rPr>
          <w:b/>
          <w:bCs/>
          <w:sz w:val="27"/>
          <w:szCs w:val="27"/>
          <w:lang w:val="en-US"/>
        </w:rPr>
      </w:pPr>
    </w:p>
    <w:p w:rsidR="004E3F1D" w:rsidRDefault="004E3F1D" w:rsidP="004E3F1D">
      <w:pPr>
        <w:pStyle w:val="a3"/>
        <w:spacing w:before="34" w:beforeAutospacing="0" w:after="0"/>
        <w:jc w:val="center"/>
        <w:rPr>
          <w:b/>
          <w:bCs/>
          <w:sz w:val="27"/>
          <w:szCs w:val="27"/>
          <w:lang w:val="en-US"/>
        </w:rPr>
      </w:pPr>
      <w:r>
        <w:rPr>
          <w:b/>
          <w:bCs/>
          <w:noProof/>
          <w:sz w:val="27"/>
          <w:szCs w:val="27"/>
        </w:rPr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F1D" w:rsidRDefault="004E3F1D" w:rsidP="004E3F1D">
      <w:pPr>
        <w:pStyle w:val="a3"/>
        <w:spacing w:before="34" w:beforeAutospacing="0" w:after="0"/>
        <w:jc w:val="center"/>
        <w:rPr>
          <w:b/>
          <w:bCs/>
          <w:sz w:val="27"/>
          <w:szCs w:val="27"/>
          <w:lang w:val="en-US"/>
        </w:rPr>
      </w:pPr>
    </w:p>
    <w:p w:rsidR="004E3F1D" w:rsidRDefault="004E3F1D" w:rsidP="004E3F1D">
      <w:pPr>
        <w:pStyle w:val="a3"/>
        <w:spacing w:before="34" w:beforeAutospacing="0" w:after="0"/>
      </w:pPr>
    </w:p>
    <w:p w:rsidR="004E3F1D" w:rsidRDefault="004E3F1D" w:rsidP="004E3F1D">
      <w:pPr>
        <w:pStyle w:val="a3"/>
        <w:spacing w:after="0"/>
      </w:pPr>
    </w:p>
    <w:p w:rsidR="004E3F1D" w:rsidRPr="004E3F1D" w:rsidRDefault="004E3F1D" w:rsidP="004E3F1D">
      <w:pPr>
        <w:pStyle w:val="a3"/>
        <w:pageBreakBefore/>
        <w:spacing w:before="34" w:beforeAutospacing="0" w:after="0"/>
        <w:rPr>
          <w:lang w:val="en-US"/>
        </w:rPr>
      </w:pPr>
    </w:p>
    <w:p w:rsidR="004E3F1D" w:rsidRDefault="004E3F1D" w:rsidP="004E3F1D">
      <w:pPr>
        <w:pStyle w:val="a3"/>
        <w:spacing w:after="0"/>
        <w:ind w:left="363"/>
        <w:jc w:val="center"/>
      </w:pPr>
      <w:r>
        <w:rPr>
          <w:b/>
          <w:bCs/>
          <w:sz w:val="27"/>
          <w:szCs w:val="27"/>
        </w:rPr>
        <w:t>3. Компетенция педагогического совета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3.1. Педагогический совет принимает: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локальные нормативные акты, содержащие нормы, регулирующие образовательные отношения (</w:t>
      </w:r>
      <w:proofErr w:type="gramStart"/>
      <w:r>
        <w:rPr>
          <w:sz w:val="27"/>
          <w:szCs w:val="27"/>
        </w:rPr>
        <w:t>ч</w:t>
      </w:r>
      <w:proofErr w:type="gramEnd"/>
      <w:r>
        <w:rPr>
          <w:sz w:val="27"/>
          <w:szCs w:val="27"/>
        </w:rPr>
        <w:t>.1 ст. 30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локальные нормативные акты по основным вопросам организации и осуществления образовательной деятельности (п.1 ч.3ст. 28; ч. 2 ст. 30 Закона)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образовательные программы (п.6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рабочие программы педагогических работников (п. 22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решение о расстановке кадров на новый учебный год (п. 22.ч. 3 ст. 28 Закона).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3.2 Педагогический совет организует: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изучение и обсуждение законов нормативно – правовых документов Российской Федерации, субъекта Российской Федерации (п. 22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обсуждение по внесению дополнений, изменений в локальные нормативные акты школы по основным вопросам организации и осуществления образовательной деятельности (</w:t>
      </w:r>
      <w:proofErr w:type="gramStart"/>
      <w:r>
        <w:rPr>
          <w:sz w:val="27"/>
          <w:szCs w:val="27"/>
        </w:rPr>
        <w:t>ч</w:t>
      </w:r>
      <w:proofErr w:type="gramEnd"/>
      <w:r>
        <w:rPr>
          <w:sz w:val="27"/>
          <w:szCs w:val="27"/>
        </w:rPr>
        <w:t>.1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обсуждение (выбор) образовательных технологий для использования при реализации образовательной программы (</w:t>
      </w:r>
      <w:proofErr w:type="gramStart"/>
      <w:r>
        <w:rPr>
          <w:sz w:val="27"/>
          <w:szCs w:val="27"/>
        </w:rPr>
        <w:t>ч</w:t>
      </w:r>
      <w:proofErr w:type="gramEnd"/>
      <w:r>
        <w:rPr>
          <w:sz w:val="27"/>
          <w:szCs w:val="27"/>
        </w:rPr>
        <w:t>. 2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обсуждение правил внутреннего распорядка учащихся (п.1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обсуждение требований к одежде учащихся (п.18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обсуждение публичного доклада (п.22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обсуждение по внесению дополнений, изменений в рабочие программы педагогических работников школы (п. 22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lastRenderedPageBreak/>
        <w:t>- выявление, обобщение, распространение и внедрение инновационного педагогического опыта (п. 22 ч. 33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обсуждение по внесению дополнений, изменений в локальные нормативные акты школы, содержащие нормы, регулирующие образовательные отношения (</w:t>
      </w:r>
      <w:proofErr w:type="gramStart"/>
      <w:r>
        <w:rPr>
          <w:sz w:val="27"/>
          <w:szCs w:val="27"/>
        </w:rPr>
        <w:t>ч</w:t>
      </w:r>
      <w:proofErr w:type="gramEnd"/>
      <w:r>
        <w:rPr>
          <w:sz w:val="27"/>
          <w:szCs w:val="27"/>
        </w:rPr>
        <w:t>.1 ст. 30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3.3. Педагогический совет рассматривает информацию: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 результатах освоения учащимися образовательной программы (пп.11, 22 ч.3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 результатах инновационной и экспериментальной деятельности (в случае признания школы региональной или федеральной инновационной или экспериментальной площадкой) (ст. 20 п. 22 ч. 3ст.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 результатах инновационной работы (по всем видам инноваций) (п.22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по использованию и совершенствованию методов обучения и воспитания, образовательных технологий (п. 12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информацию педагогических работников по вопросам развития у учащихся познавательной активности, самостоятельности, инициативы, творческих способностей, формировании гражданской позиции, способности к труду и жизни в условиях современного мира, формирован</w:t>
      </w:r>
      <w:proofErr w:type="gramStart"/>
      <w:r>
        <w:rPr>
          <w:sz w:val="27"/>
          <w:szCs w:val="27"/>
        </w:rPr>
        <w:t>ии у у</w:t>
      </w:r>
      <w:proofErr w:type="gramEnd"/>
      <w:r>
        <w:rPr>
          <w:sz w:val="27"/>
          <w:szCs w:val="27"/>
        </w:rPr>
        <w:t>чащихся культур здорового и безопасного образа жизни (п.4 ч.1 ст. 48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 xml:space="preserve">- о результатах </w:t>
      </w:r>
      <w:proofErr w:type="spellStart"/>
      <w:r>
        <w:rPr>
          <w:sz w:val="27"/>
          <w:szCs w:val="27"/>
        </w:rPr>
        <w:t>самообследования</w:t>
      </w:r>
      <w:proofErr w:type="spellEnd"/>
      <w:r>
        <w:rPr>
          <w:sz w:val="27"/>
          <w:szCs w:val="27"/>
        </w:rPr>
        <w:t xml:space="preserve"> по состоянию на 1 августа текущего года (п.13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информацию представителей организаций и учреждений, взаимодействующих со школой, по вопросам развития и воспитания учащихся (п.22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-об организации конкурсов педагогического мастерства (п. 22 ч. 4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 повышении квалификации и переподготовки педагогических работников, развитии их творческих инициатив (п.22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 повышении педагогическими работниками своего профессионального уровня (п.7 ч. 1 ст. 48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lastRenderedPageBreak/>
        <w:t>- о ведении официального сайта школы в сети «Интернет» (п.21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 выполнении ранее принятых решений педагогического совета (п.22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об ответственности педагогических работников за неисполнение или ненадлежащее исполнение возложенных на их обязанностей в порядке и в случаях, которые установлены федеральными законными (п. 22 ч. 3 ст. 28ч. 4 ст. 48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иные вопросы в соответствии с законодательством Российской Федерации (п. 22 ч. 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 проведении оценки индивидуального развития учащихся в рамках педагогической диагностики (мониторинга) (п. 22 ч.3 ст. 28 Закона);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Закона).</w:t>
      </w:r>
    </w:p>
    <w:p w:rsidR="004E3F1D" w:rsidRDefault="004E3F1D" w:rsidP="004E3F1D">
      <w:pPr>
        <w:pStyle w:val="a3"/>
        <w:spacing w:after="0"/>
        <w:ind w:left="363"/>
      </w:pPr>
    </w:p>
    <w:p w:rsidR="004E3F1D" w:rsidRDefault="004E3F1D" w:rsidP="004E3F1D">
      <w:pPr>
        <w:pStyle w:val="a3"/>
        <w:spacing w:after="0"/>
        <w:ind w:left="363"/>
        <w:jc w:val="center"/>
      </w:pPr>
      <w:r>
        <w:rPr>
          <w:b/>
          <w:bCs/>
          <w:sz w:val="27"/>
          <w:szCs w:val="27"/>
        </w:rPr>
        <w:t>4. Организация управления педагогическим советом.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4.1. В работе педагогического совета могут принимать участие: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-члены Управляющего совета школы;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-учащиеся 10-11 классов.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4.2. Лица, приглашенные на педагогический совет, пользуются правом совещательного голоса.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 xml:space="preserve">4.3. Председателем педагогического совета является </w:t>
      </w:r>
      <w:proofErr w:type="gramStart"/>
      <w:r>
        <w:rPr>
          <w:sz w:val="27"/>
          <w:szCs w:val="27"/>
        </w:rPr>
        <w:t>директор</w:t>
      </w:r>
      <w:proofErr w:type="gramEnd"/>
      <w:r>
        <w:rPr>
          <w:sz w:val="27"/>
          <w:szCs w:val="27"/>
        </w:rPr>
        <w:t xml:space="preserve"> школы </w:t>
      </w:r>
      <w:proofErr w:type="gramStart"/>
      <w:r>
        <w:rPr>
          <w:sz w:val="27"/>
          <w:szCs w:val="27"/>
        </w:rPr>
        <w:t>который</w:t>
      </w:r>
      <w:proofErr w:type="gramEnd"/>
      <w:r>
        <w:rPr>
          <w:sz w:val="27"/>
          <w:szCs w:val="27"/>
        </w:rPr>
        <w:t>: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организует и контролирует выполнение решений педагогического совета;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определяет повестку для педагогического совета;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организует подготовку и проведение заседания педагогического совета;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информирует педагогических работников, членов всех органов управления учреждением о предстоящем заседании не менее чем за 30 дней до его проведения.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4. 4 Педагогический совет избирает секретаря сроком на один учебный год;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lastRenderedPageBreak/>
        <w:t>4.5. Педагогический совет работает по плану, составляющему часть годового плана работы школы.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4.6. Педагогический совет созывается не реже одного раза в квартал в соответствии с определенными на данный период задачами школы. В случае необходимости могут созываться внеочередные заседания педагогического совета.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школы, являются обязательными для исполнения всеми членами педагогического совета.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4.10. Директор школы в случае несогласия с решением 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4E3F1D" w:rsidRDefault="004E3F1D" w:rsidP="004E3F1D">
      <w:pPr>
        <w:pStyle w:val="a3"/>
        <w:spacing w:after="0"/>
        <w:ind w:left="363"/>
        <w:jc w:val="center"/>
      </w:pPr>
      <w:r>
        <w:rPr>
          <w:b/>
          <w:bCs/>
          <w:sz w:val="27"/>
          <w:szCs w:val="27"/>
        </w:rPr>
        <w:t>5. Права и ответственность педагогического совета.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5.1 Педагогический совет имеет право: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участвовать в управлении школой;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взаимодействовать с другими органами управления Учреждением, общественными организациями, учреждениями.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lastRenderedPageBreak/>
        <w:t>- потребовать обсуждения педагогическим советом любого вопроса, касающегося образовательной деятельности школы, если его предложения поддержат не менее одной трети членов педагогического совета;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5.3. Педагогический совет несет ответственность: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за выполнение, выполнение не в полном объеме или невыполнении закрепленных за ним задач и функций;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4E3F1D" w:rsidRDefault="004E3F1D" w:rsidP="004E3F1D">
      <w:pPr>
        <w:pStyle w:val="a3"/>
        <w:spacing w:after="0"/>
        <w:ind w:left="363"/>
        <w:jc w:val="center"/>
      </w:pPr>
      <w:r>
        <w:rPr>
          <w:b/>
          <w:bCs/>
          <w:sz w:val="27"/>
          <w:szCs w:val="27"/>
        </w:rPr>
        <w:t>6. Делопроизводство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6.1 Заседания Педагогического совета оформляются протоколом. 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6.2. Нумерация протоколов ведется от начала учебного года.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6.3. Книга протоколов Педагогического совета входит в его номенклатуру дел и хранится в школе 5 лет.</w:t>
      </w:r>
    </w:p>
    <w:p w:rsidR="004E3F1D" w:rsidRDefault="004E3F1D" w:rsidP="004E3F1D">
      <w:pPr>
        <w:pStyle w:val="a3"/>
        <w:spacing w:after="0"/>
        <w:ind w:left="363"/>
      </w:pPr>
      <w:r>
        <w:rPr>
          <w:sz w:val="27"/>
          <w:szCs w:val="27"/>
        </w:rPr>
        <w:t>6.4.Книга протоколов Педагогического совета за каждый учебный год нумеруется постранично, прошнуровывается, скрепляется подписью директора школы и печатью.</w:t>
      </w:r>
    </w:p>
    <w:p w:rsidR="004E3F1D" w:rsidRDefault="004E3F1D" w:rsidP="004E3F1D">
      <w:pPr>
        <w:pStyle w:val="a3"/>
        <w:spacing w:after="0"/>
        <w:ind w:left="363"/>
      </w:pPr>
    </w:p>
    <w:p w:rsidR="004E3F1D" w:rsidRDefault="004E3F1D" w:rsidP="004E3F1D">
      <w:pPr>
        <w:pStyle w:val="a3"/>
        <w:spacing w:after="0"/>
      </w:pPr>
    </w:p>
    <w:p w:rsidR="00D21E6B" w:rsidRDefault="00D21E6B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Default="004E3F1D">
      <w:pPr>
        <w:rPr>
          <w:lang w:val="en-US"/>
        </w:rPr>
      </w:pPr>
    </w:p>
    <w:p w:rsidR="004E3F1D" w:rsidRPr="004E3F1D" w:rsidRDefault="004E3F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3F1D" w:rsidRPr="004E3F1D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F1D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E760B"/>
    <w:rsid w:val="000F21F6"/>
    <w:rsid w:val="000F4998"/>
    <w:rsid w:val="000F75F8"/>
    <w:rsid w:val="001115CF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76E12"/>
    <w:rsid w:val="0029288A"/>
    <w:rsid w:val="002A12CD"/>
    <w:rsid w:val="002B0338"/>
    <w:rsid w:val="002B1E5B"/>
    <w:rsid w:val="002B2379"/>
    <w:rsid w:val="002B6552"/>
    <w:rsid w:val="002B6CC1"/>
    <w:rsid w:val="002D62FB"/>
    <w:rsid w:val="002D631E"/>
    <w:rsid w:val="00300491"/>
    <w:rsid w:val="00331147"/>
    <w:rsid w:val="00337E5F"/>
    <w:rsid w:val="00343B8A"/>
    <w:rsid w:val="00351397"/>
    <w:rsid w:val="0036750C"/>
    <w:rsid w:val="00375CA9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3F1D"/>
    <w:rsid w:val="004E5196"/>
    <w:rsid w:val="00503748"/>
    <w:rsid w:val="00546DC3"/>
    <w:rsid w:val="00571296"/>
    <w:rsid w:val="005713A1"/>
    <w:rsid w:val="005755CB"/>
    <w:rsid w:val="00587EAD"/>
    <w:rsid w:val="005928C2"/>
    <w:rsid w:val="00596C36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41D9"/>
    <w:rsid w:val="00662EA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9026F"/>
    <w:rsid w:val="007912A5"/>
    <w:rsid w:val="007A20A4"/>
    <w:rsid w:val="007C7CB0"/>
    <w:rsid w:val="007D31F4"/>
    <w:rsid w:val="007D5B04"/>
    <w:rsid w:val="007F3E82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86DD7"/>
    <w:rsid w:val="00893F9C"/>
    <w:rsid w:val="008A168A"/>
    <w:rsid w:val="008A1BBF"/>
    <w:rsid w:val="008A1E02"/>
    <w:rsid w:val="008A3E1A"/>
    <w:rsid w:val="008A5EBD"/>
    <w:rsid w:val="008B30DC"/>
    <w:rsid w:val="008B3AAA"/>
    <w:rsid w:val="008C0465"/>
    <w:rsid w:val="008C1A10"/>
    <w:rsid w:val="008C6440"/>
    <w:rsid w:val="008D4068"/>
    <w:rsid w:val="008D6E78"/>
    <w:rsid w:val="008E68CC"/>
    <w:rsid w:val="008E6D22"/>
    <w:rsid w:val="008F0409"/>
    <w:rsid w:val="008F5420"/>
    <w:rsid w:val="0093381E"/>
    <w:rsid w:val="00940746"/>
    <w:rsid w:val="009421E6"/>
    <w:rsid w:val="00942F87"/>
    <w:rsid w:val="00951A1C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A02F0C"/>
    <w:rsid w:val="00A04471"/>
    <w:rsid w:val="00A12EBD"/>
    <w:rsid w:val="00A1638F"/>
    <w:rsid w:val="00A200AB"/>
    <w:rsid w:val="00A216B7"/>
    <w:rsid w:val="00A240DA"/>
    <w:rsid w:val="00A27A66"/>
    <w:rsid w:val="00A30F4B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3B5E"/>
    <w:rsid w:val="00B44C65"/>
    <w:rsid w:val="00B5028B"/>
    <w:rsid w:val="00B53821"/>
    <w:rsid w:val="00B6013C"/>
    <w:rsid w:val="00B635DD"/>
    <w:rsid w:val="00B6763E"/>
    <w:rsid w:val="00B751A0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E0044"/>
    <w:rsid w:val="00BE0EB8"/>
    <w:rsid w:val="00BE6399"/>
    <w:rsid w:val="00C00FE7"/>
    <w:rsid w:val="00C15ED1"/>
    <w:rsid w:val="00C17669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A35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94333"/>
    <w:rsid w:val="00DA1975"/>
    <w:rsid w:val="00DA1CC2"/>
    <w:rsid w:val="00DA30F2"/>
    <w:rsid w:val="00DB7F9D"/>
    <w:rsid w:val="00DC282A"/>
    <w:rsid w:val="00DC3615"/>
    <w:rsid w:val="00DD5E9A"/>
    <w:rsid w:val="00DD6FE9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BED"/>
    <w:rsid w:val="00F702F9"/>
    <w:rsid w:val="00F72067"/>
    <w:rsid w:val="00F72B8D"/>
    <w:rsid w:val="00F76BB2"/>
    <w:rsid w:val="00F80E1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F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F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1212</Words>
  <Characters>6914</Characters>
  <Application>Microsoft Office Word</Application>
  <DocSecurity>0</DocSecurity>
  <Lines>57</Lines>
  <Paragraphs>16</Paragraphs>
  <ScaleCrop>false</ScaleCrop>
  <Company>Kraftway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2016-09-01T10:27:00Z</dcterms:created>
  <dcterms:modified xsi:type="dcterms:W3CDTF">2016-09-01T10:28:00Z</dcterms:modified>
</cp:coreProperties>
</file>